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206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221"/>
        <w:gridCol w:w="1984"/>
      </w:tblGrid>
      <w:tr>
        <w:tc>
          <w:tcPr>
            <w:tcW w:type="dxa" w:w="8220"/>
          </w:tcPr>
          <w:p>
            <w:r>
              <w:drawing>
                <wp:inline xmlns:a="http://schemas.openxmlformats.org/drawingml/2006/main" xmlns:pic="http://schemas.openxmlformats.org/drawingml/2006/picture">
                  <wp:extent cx="1512000" cy="3263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horizonta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3263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80"/>
            </w:pPr>
            <w:r>
              <w:rPr>
                <w:rFonts w:ascii="Georgia" w:hAnsi="Georgia" w:eastAsia="Georgia" w:cs="Nirmala UI"/>
                <w:b w:val="0"/>
                <w:color w:val="0E5D4C"/>
                <w:sz w:val="48"/>
                <w:szCs w:val="48"/>
                <w:lang w:val="en-GB" w:bidi="bn-BD"/>
              </w:rPr>
              <w:t>Marriage biodata</w:t>
            </w:r>
          </w:p>
          <w:p>
            <w:pPr>
              <w:spacing w:after="40" w:before="0"/>
            </w:pPr>
            <w:r>
              <w:rPr>
                <w:rFonts w:ascii="Calibri" w:hAnsi="Calibri" w:eastAsia="Calibri" w:cs="Nirmala UI"/>
                <w:b w:val="0"/>
                <w:color w:val="55665F"/>
                <w:sz w:val="18"/>
                <w:szCs w:val="18"/>
                <w:lang w:val="en-GB" w:bidi="bn-BD"/>
              </w:rPr>
              <w:t>Write only what you are comfortable sharing. Anything private can stay blank.</w:t>
            </w:r>
          </w:p>
        </w:tc>
        <w:tc>
          <w:tcPr>
            <w:tcW w:type="dxa" w:w="1984"/>
            <w:tcBorders>
              <w:top w:val="dashed" w:sz="6" w:color="A9BDB4" w:space="0"/>
              <w:left w:val="dashed" w:sz="6" w:color="A9BDB4" w:space="0"/>
              <w:bottom w:val="dashed" w:sz="6" w:color="A9BDB4" w:space="0"/>
              <w:right w:val="dashed" w:sz="6" w:color="A9BDB4" w:space="0"/>
            </w:tcBorders>
          </w:tcPr>
          <w:p>
            <w:pPr>
              <w:spacing w:before="1200"/>
              <w:jc w:val="center"/>
            </w:pPr>
            <w:r>
              <w:rPr>
                <w:rFonts w:ascii="Calibri" w:hAnsi="Calibri" w:eastAsia="Calibri" w:cs="Nirmala UI"/>
                <w:b w:val="0"/>
                <w:color w:val="55665F"/>
                <w:sz w:val="14"/>
                <w:szCs w:val="14"/>
                <w:lang w:val="en-GB" w:bidi="bn-BD"/>
              </w:rPr>
              <w:t>Photo (optional). Many families share one only after both sides are interested.</w:t>
            </w:r>
          </w:p>
        </w:tc>
      </w:tr>
    </w:tbl>
    <w:p>
      <w:pPr>
        <w:spacing w:after="60" w:before="180"/>
        <w:keepNext/>
        <w:pBdr>
          <w:top w:val="nil"/>
          <w:left w:val="nil"/>
          <w:bottom w:val="single" w:sz="10" w:color="F4AF38" w:space="0"/>
          <w:right w:val="nil"/>
        </w:pBdr>
      </w:pPr>
      <w:r>
        <w:rPr>
          <w:rFonts w:ascii="Calibri" w:hAnsi="Calibri" w:eastAsia="Calibri" w:cs="Nirmala UI"/>
          <w:b/>
          <w:color w:val="0E5D4C"/>
          <w:sz w:val="24"/>
          <w:bCs/>
          <w:szCs w:val="24"/>
          <w:lang w:val="en-GB" w:bidi="bn-BD"/>
        </w:rPr>
        <w:t>1. Basics</w:t>
      </w: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577"/>
      </w:tblGrid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Name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55665F"/>
                <w:sz w:val="16"/>
                <w:szCs w:val="16"/>
                <w:lang w:val="en-GB" w:bidi="bn-BD"/>
              </w:rPr>
              <w:t>A first name is enough to begin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Age or year of birth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Height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Marital status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55665F"/>
                <w:sz w:val="16"/>
                <w:szCs w:val="16"/>
                <w:lang w:val="en-GB" w:bidi="bn-BD"/>
              </w:rPr>
              <w:t>Never married · divorced · widowed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Children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55665F"/>
                <w:sz w:val="16"/>
                <w:szCs w:val="16"/>
                <w:lang w:val="en-GB" w:bidi="bn-BD"/>
              </w:rPr>
              <w:t>If any, and who they live with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</w:tbl>
    <w:p>
      <w:pPr>
        <w:spacing w:after="60" w:before="180"/>
        <w:keepNext/>
        <w:pBdr>
          <w:top w:val="nil"/>
          <w:left w:val="nil"/>
          <w:bottom w:val="single" w:sz="10" w:color="F4AF38" w:space="0"/>
          <w:right w:val="nil"/>
        </w:pBdr>
      </w:pPr>
      <w:r>
        <w:rPr>
          <w:rFonts w:ascii="Calibri" w:hAnsi="Calibri" w:eastAsia="Calibri" w:cs="Nirmala UI"/>
          <w:b/>
          <w:color w:val="0E5D4C"/>
          <w:sz w:val="24"/>
          <w:bCs/>
          <w:szCs w:val="24"/>
          <w:lang w:val="en-GB" w:bidi="bn-BD"/>
        </w:rPr>
        <w:t>2. Where I live</w:t>
      </w: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577"/>
      </w:tblGrid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City and country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55665F"/>
                <w:sz w:val="16"/>
                <w:szCs w:val="16"/>
                <w:lang w:val="en-GB" w:bidi="bn-BD"/>
              </w:rPr>
              <w:t>Not your address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Home district (zila)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55665F"/>
                <w:sz w:val="16"/>
                <w:szCs w:val="16"/>
                <w:lang w:val="en-GB" w:bidi="bn-BD"/>
              </w:rPr>
              <w:t>Upazila only if you are comfortable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Willing to relocate?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</w:tbl>
    <w:p>
      <w:pPr>
        <w:spacing w:after="60" w:before="180"/>
        <w:keepNext/>
        <w:pBdr>
          <w:top w:val="nil"/>
          <w:left w:val="nil"/>
          <w:bottom w:val="single" w:sz="10" w:color="F4AF38" w:space="0"/>
          <w:right w:val="nil"/>
        </w:pBdr>
      </w:pPr>
      <w:r>
        <w:rPr>
          <w:rFonts w:ascii="Calibri" w:hAnsi="Calibri" w:eastAsia="Calibri" w:cs="Nirmala UI"/>
          <w:b/>
          <w:color w:val="0E5D4C"/>
          <w:sz w:val="24"/>
          <w:bCs/>
          <w:szCs w:val="24"/>
          <w:lang w:val="en-GB" w:bidi="bn-BD"/>
        </w:rPr>
        <w:t>3. Faith</w:t>
      </w: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577"/>
      </w:tblGrid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Prayer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Quran reading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Hijab or beard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55665F"/>
                <w:sz w:val="16"/>
                <w:szCs w:val="16"/>
                <w:lang w:val="en-GB" w:bidi="bn-BD"/>
              </w:rPr>
              <w:t>If relevant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Halal diet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Madhhab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55665F"/>
                <w:sz w:val="16"/>
                <w:szCs w:val="16"/>
                <w:lang w:val="en-GB" w:bidi="bn-BD"/>
              </w:rPr>
              <w:t>Optional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</w:tbl>
    <w:p>
      <w:pPr>
        <w:spacing w:after="60" w:before="180"/>
        <w:keepNext/>
        <w:pBdr>
          <w:top w:val="nil"/>
          <w:left w:val="nil"/>
          <w:bottom w:val="single" w:sz="10" w:color="F4AF38" w:space="0"/>
          <w:right w:val="nil"/>
        </w:pBdr>
      </w:pPr>
      <w:r>
        <w:rPr>
          <w:rFonts w:ascii="Calibri" w:hAnsi="Calibri" w:eastAsia="Calibri" w:cs="Nirmala UI"/>
          <w:b/>
          <w:color w:val="0E5D4C"/>
          <w:sz w:val="24"/>
          <w:bCs/>
          <w:szCs w:val="24"/>
          <w:lang w:val="en-GB" w:bidi="bn-BD"/>
        </w:rPr>
        <w:t>4. Education</w:t>
      </w: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577"/>
      </w:tblGrid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Highest qualification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Subject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Where I studied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55665F"/>
                <w:sz w:val="16"/>
                <w:szCs w:val="16"/>
                <w:lang w:val="en-GB" w:bidi="bn-BD"/>
              </w:rPr>
              <w:t>Optional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</w:tbl>
    <w:p>
      <w:pPr>
        <w:spacing w:after="60" w:before="180"/>
        <w:keepNext/>
        <w:pBdr>
          <w:top w:val="nil"/>
          <w:left w:val="nil"/>
          <w:bottom w:val="single" w:sz="10" w:color="F4AF38" w:space="0"/>
          <w:right w:val="nil"/>
        </w:pBdr>
      </w:pPr>
      <w:r>
        <w:rPr>
          <w:rFonts w:ascii="Calibri" w:hAnsi="Calibri" w:eastAsia="Calibri" w:cs="Nirmala UI"/>
          <w:b/>
          <w:color w:val="0E5D4C"/>
          <w:sz w:val="24"/>
          <w:bCs/>
          <w:szCs w:val="24"/>
          <w:lang w:val="en-GB" w:bidi="bn-BD"/>
        </w:rPr>
        <w:t>5. Work</w:t>
      </w: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577"/>
      </w:tblGrid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What I do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Employer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55665F"/>
                <w:sz w:val="16"/>
                <w:szCs w:val="16"/>
                <w:lang w:val="en-GB" w:bidi="bn-BD"/>
              </w:rPr>
              <w:t>Optional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Income band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55665F"/>
                <w:sz w:val="16"/>
                <w:szCs w:val="16"/>
                <w:lang w:val="en-GB" w:bidi="bn-BD"/>
              </w:rPr>
              <w:t>Only if your families expect it. Never round up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</w:tbl>
    <w:p>
      <w:pPr>
        <w:spacing w:after="60" w:before="180"/>
        <w:keepNext/>
        <w:pageBreakBefore/>
        <w:pBdr>
          <w:top w:val="nil"/>
          <w:left w:val="nil"/>
          <w:bottom w:val="single" w:sz="10" w:color="F4AF38" w:space="0"/>
          <w:right w:val="nil"/>
        </w:pBdr>
      </w:pPr>
      <w:r>
        <w:rPr>
          <w:rFonts w:ascii="Calibri" w:hAnsi="Calibri" w:eastAsia="Calibri" w:cs="Nirmala UI"/>
          <w:b/>
          <w:color w:val="0E5D4C"/>
          <w:sz w:val="24"/>
          <w:bCs/>
          <w:szCs w:val="24"/>
          <w:lang w:val="en-GB" w:bidi="bn-BD"/>
        </w:rPr>
        <w:t>6. Family</w:t>
      </w: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577"/>
      </w:tblGrid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Father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55665F"/>
                <w:sz w:val="16"/>
                <w:szCs w:val="16"/>
                <w:lang w:val="en-GB" w:bidi="bn-BD"/>
              </w:rPr>
              <w:t>Occupation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Mother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55665F"/>
                <w:sz w:val="16"/>
                <w:szCs w:val="16"/>
                <w:lang w:val="en-GB" w:bidi="bn-BD"/>
              </w:rPr>
              <w:t>Occupation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Brothers and sisters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55665F"/>
                <w:sz w:val="16"/>
                <w:szCs w:val="16"/>
                <w:lang w:val="en-GB" w:bidi="bn-BD"/>
              </w:rPr>
              <w:t>And what they do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Family type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55665F"/>
                <w:sz w:val="16"/>
                <w:szCs w:val="16"/>
                <w:lang w:val="en-GB" w:bidi="bn-BD"/>
              </w:rPr>
              <w:t>Nuclear · joint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</w:tbl>
    <w:p>
      <w:pPr>
        <w:spacing w:after="60" w:before="180"/>
        <w:keepNext/>
        <w:pBdr>
          <w:top w:val="nil"/>
          <w:left w:val="nil"/>
          <w:bottom w:val="single" w:sz="10" w:color="F4AF38" w:space="0"/>
          <w:right w:val="nil"/>
        </w:pBdr>
      </w:pPr>
      <w:r>
        <w:rPr>
          <w:rFonts w:ascii="Calibri" w:hAnsi="Calibri" w:eastAsia="Calibri" w:cs="Nirmala UI"/>
          <w:b/>
          <w:color w:val="0E5D4C"/>
          <w:sz w:val="24"/>
          <w:bCs/>
          <w:szCs w:val="24"/>
          <w:lang w:val="en-GB" w:bidi="bn-BD"/>
        </w:rPr>
        <w:t>7. Lifestyle</w:t>
      </w: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577"/>
      </w:tblGrid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Languages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55665F"/>
                <w:sz w:val="16"/>
                <w:szCs w:val="16"/>
                <w:lang w:val="en-GB" w:bidi="bn-BD"/>
              </w:rPr>
              <w:t>Bangla, Sylheti, English …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Smoking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After marriage, I hope to live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55665F"/>
                <w:sz w:val="16"/>
                <w:szCs w:val="16"/>
                <w:lang w:val="en-GB" w:bidi="bn-BD"/>
              </w:rPr>
              <w:t>With or near parents, or on our own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</w:tbl>
    <w:p>
      <w:pPr>
        <w:spacing w:after="60" w:before="180"/>
        <w:keepNext/>
        <w:pBdr>
          <w:top w:val="nil"/>
          <w:left w:val="nil"/>
          <w:bottom w:val="single" w:sz="10" w:color="F4AF38" w:space="0"/>
          <w:right w:val="nil"/>
        </w:pBdr>
      </w:pPr>
      <w:r>
        <w:rPr>
          <w:rFonts w:ascii="Calibri" w:hAnsi="Calibri" w:eastAsia="Calibri" w:cs="Nirmala UI"/>
          <w:b/>
          <w:color w:val="0E5D4C"/>
          <w:sz w:val="24"/>
          <w:bCs/>
          <w:szCs w:val="24"/>
          <w:lang w:val="en-GB" w:bidi="bn-BD"/>
        </w:rPr>
        <w:t>8. About me</w:t>
      </w:r>
    </w:p>
    <w:p>
      <w:pPr>
        <w:spacing w:after="40" w:before="0"/>
      </w:pPr>
      <w:r>
        <w:rPr>
          <w:rFonts w:ascii="Calibri" w:hAnsi="Calibri" w:eastAsia="Calibri" w:cs="Nirmala UI"/>
          <w:b w:val="0"/>
          <w:color w:val="55665F"/>
          <w:sz w:val="17"/>
          <w:szCs w:val="17"/>
          <w:lang w:val="en-GB" w:bidi="bn-BD"/>
        </w:rPr>
        <w:t>80 to 200 words, in your own words. Be specific: what you do, what you enjoy, what matters to you.</w:t>
      </w:r>
    </w:p>
    <w:tbl>
      <w:tblPr>
        <w:tblW w:type="dxa" w:w="10206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206"/>
      </w:tblGrid>
      <w:tr>
        <w:tc>
          <w:tcPr>
            <w:tcW w:type="dxa" w:w="10205"/>
            <w:tcBorders>
              <w:top w:val="single" w:sz="6" w:color="A9BDB4" w:space="0"/>
              <w:left w:val="single" w:sz="6" w:color="A9BDB4" w:space="0"/>
              <w:bottom w:val="single" w:sz="6" w:color="A9BDB4" w:space="0"/>
              <w:right w:val="single" w:sz="6" w:color="A9BDB4" w:space="0"/>
            </w:tcBorders>
          </w:tcPr>
          <w:p>
            <w:pPr>
              <w:spacing w:after="180"/>
            </w:pPr>
          </w:p>
          <w:p>
            <w:pPr>
              <w:spacing w:after="180" w:before="0"/>
            </w:pPr>
          </w:p>
          <w:p>
            <w:pPr>
              <w:spacing w:after="180" w:before="0"/>
            </w:pPr>
          </w:p>
          <w:p>
            <w:pPr>
              <w:spacing w:after="180" w:before="0"/>
            </w:pPr>
          </w:p>
          <w:p>
            <w:pPr>
              <w:spacing w:after="180" w:before="0"/>
            </w:pPr>
          </w:p>
          <w:p>
            <w:pPr>
              <w:spacing w:after="180" w:before="0"/>
            </w:pPr>
          </w:p>
          <w:p>
            <w:pPr>
              <w:spacing w:after="180" w:before="0"/>
            </w:pPr>
          </w:p>
        </w:tc>
      </w:tr>
    </w:tbl>
    <w:p>
      <w:pPr>
        <w:spacing w:after="60" w:before="180"/>
        <w:keepNext/>
        <w:pBdr>
          <w:top w:val="nil"/>
          <w:left w:val="nil"/>
          <w:bottom w:val="single" w:sz="10" w:color="F4AF38" w:space="0"/>
          <w:right w:val="nil"/>
        </w:pBdr>
      </w:pPr>
      <w:r>
        <w:rPr>
          <w:rFonts w:ascii="Calibri" w:hAnsi="Calibri" w:eastAsia="Calibri" w:cs="Nirmala UI"/>
          <w:b/>
          <w:color w:val="0E5D4C"/>
          <w:sz w:val="24"/>
          <w:bCs/>
          <w:szCs w:val="24"/>
          <w:lang w:val="en-GB" w:bidi="bn-BD"/>
        </w:rPr>
        <w:t>9. What I am looking for</w:t>
      </w:r>
    </w:p>
    <w:p>
      <w:pPr>
        <w:spacing w:after="40" w:before="0"/>
      </w:pPr>
      <w:r>
        <w:rPr>
          <w:rFonts w:ascii="Calibri" w:hAnsi="Calibri" w:eastAsia="Calibri" w:cs="Nirmala UI"/>
          <w:b w:val="0"/>
          <w:color w:val="55665F"/>
          <w:sz w:val="17"/>
          <w:szCs w:val="17"/>
          <w:lang w:val="en-GB" w:bidi="bn-BD"/>
        </w:rPr>
        <w:t>A few lines about the person and the family you hope for. Values, not a shopping list.</w:t>
      </w:r>
    </w:p>
    <w:tbl>
      <w:tblPr>
        <w:tblW w:type="dxa" w:w="10206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206"/>
      </w:tblGrid>
      <w:tr>
        <w:tc>
          <w:tcPr>
            <w:tcW w:type="dxa" w:w="10205"/>
            <w:tcBorders>
              <w:top w:val="single" w:sz="6" w:color="A9BDB4" w:space="0"/>
              <w:left w:val="single" w:sz="6" w:color="A9BDB4" w:space="0"/>
              <w:bottom w:val="single" w:sz="6" w:color="A9BDB4" w:space="0"/>
              <w:right w:val="single" w:sz="6" w:color="A9BDB4" w:space="0"/>
            </w:tcBorders>
          </w:tcPr>
          <w:p>
            <w:pPr>
              <w:spacing w:after="180"/>
            </w:pPr>
          </w:p>
          <w:p>
            <w:pPr>
              <w:spacing w:after="180" w:before="0"/>
            </w:pPr>
          </w:p>
          <w:p>
            <w:pPr>
              <w:spacing w:after="180" w:before="0"/>
            </w:pPr>
          </w:p>
          <w:p>
            <w:pPr>
              <w:spacing w:after="180" w:before="0"/>
            </w:pPr>
          </w:p>
        </w:tc>
      </w:tr>
    </w:tbl>
    <w:p>
      <w:pPr>
        <w:spacing w:after="60" w:before="180"/>
        <w:keepNext/>
        <w:pBdr>
          <w:top w:val="nil"/>
          <w:left w:val="nil"/>
          <w:bottom w:val="single" w:sz="10" w:color="F4AF38" w:space="0"/>
          <w:right w:val="nil"/>
        </w:pBdr>
      </w:pPr>
      <w:r>
        <w:rPr>
          <w:rFonts w:ascii="Calibri" w:hAnsi="Calibri" w:eastAsia="Calibri" w:cs="Nirmala UI"/>
          <w:b/>
          <w:color w:val="0E5D4C"/>
          <w:sz w:val="24"/>
          <w:bCs/>
          <w:szCs w:val="24"/>
          <w:lang w:val="en-GB" w:bidi="bn-BD"/>
        </w:rPr>
        <w:t>Contact</w:t>
      </w: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577"/>
      </w:tblGrid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Contact person and number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55665F"/>
                <w:sz w:val="16"/>
                <w:szCs w:val="16"/>
                <w:lang w:val="en-GB" w:bidi="bn-BD"/>
              </w:rPr>
              <w:t>A parent’s or guardian’s number is safest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</w:tbl>
    <w:p>
      <w:pPr>
        <w:spacing w:after="80" w:before="0"/>
      </w:pPr>
    </w:p>
    <w:tbl>
      <w:tblPr>
        <w:tblW w:type="dxa" w:w="10206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206"/>
      </w:tblGrid>
      <w:tr>
        <w:tc>
          <w:tcPr>
            <w:tcW w:type="dxa" w:w="10205"/>
            <w:shd w:val="clear" w:color="auto" w:fill="FFF6E3"/>
            <w:tcBorders>
              <w:top w:val="nil"/>
              <w:left w:val="single" w:sz="24" w:color="F4AF38" w:space="0"/>
              <w:bottom w:val="nil"/>
              <w:right w:val="nil"/>
            </w:tcBorders>
          </w:tcPr>
          <w:p>
            <w:r>
              <w:rPr>
                <w:rFonts w:ascii="Calibri" w:hAnsi="Calibri" w:eastAsia="Calibri" w:cs="Nirmala UI"/>
                <w:b/>
                <w:color w:val="7A4D00"/>
                <w:sz w:val="22"/>
                <w:bCs/>
                <w:szCs w:val="22"/>
                <w:lang w:val="en-GB" w:bidi="bn-BD"/>
              </w:rPr>
              <w:t>Before you share this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17241F"/>
                <w:sz w:val="18"/>
                <w:szCs w:val="18"/>
                <w:lang w:val="en-GB" w:bidi="bn-BD"/>
              </w:rPr>
              <w:t>•  No NID or passport numbers, and no photo of any ID card.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17241F"/>
                <w:sz w:val="18"/>
                <w:szCs w:val="18"/>
                <w:lang w:val="en-GB" w:bidi="bn-BD"/>
              </w:rPr>
              <w:t>•  No home address, and not the exact building where you work.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17241F"/>
                <w:sz w:val="18"/>
                <w:szCs w:val="18"/>
                <w:lang w:val="en-GB" w:bidi="bn-BD"/>
              </w:rPr>
              <w:t>•  No skin colour or “complexion”.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17241F"/>
                <w:sz w:val="18"/>
                <w:szCs w:val="18"/>
                <w:lang w:val="en-GB" w:bidi="bn-BD"/>
              </w:rPr>
              <w:t>•  No dowry (joutuk) expectations. Demanding dowry is a crime in Bangladesh.</w:t>
            </w:r>
          </w:p>
          <w:p>
            <w:pPr>
              <w:spacing w:after="20" w:before="0"/>
            </w:pPr>
            <w:r>
              <w:rPr>
                <w:rFonts w:ascii="Calibri" w:hAnsi="Calibri" w:eastAsia="Calibri" w:cs="Nirmala UI"/>
                <w:b w:val="0"/>
                <w:color w:val="17241F"/>
                <w:sz w:val="18"/>
                <w:szCs w:val="18"/>
                <w:lang w:val="en-GB" w:bidi="bn-BD"/>
              </w:rPr>
              <w:t>•  Send it as a PDF, and fill in the line below.</w:t>
            </w:r>
          </w:p>
          <w:p>
            <w:pPr>
              <w:spacing w:after="80" w:before="120"/>
            </w:pPr>
            <w:r>
              <w:rPr>
                <w:rFonts w:ascii="Calibri" w:hAnsi="Calibri" w:eastAsia="Calibri" w:cs="Nirmala UI"/>
                <w:b/>
                <w:color w:val="17241F"/>
                <w:sz w:val="18"/>
                <w:bCs/>
                <w:szCs w:val="18"/>
                <w:lang w:val="en-GB" w:bidi="bn-BD"/>
              </w:rPr>
              <w:t>Shared with: ____________________________________    on: ______________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737" w:right="850" w:bottom="794" w:left="85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 w:cs="Nirmala UI"/>
        <w:b w:val="0"/>
        <w:color w:val="55665F"/>
        <w:sz w:val="14"/>
        <w:szCs w:val="14"/>
        <w:lang w:val="en-GB" w:bidi="bn-BD"/>
      </w:rPr>
      <w:t>Free template from KobulKabin · kobulkabin.com/guides/marriage-biodata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Marriage biodata — KobulKabin template</dc:title>
  <dc:subject/>
  <dc:creator>KobulKabin</dc:creator>
  <cp:keywords/>
  <dc:description/>
  <cp:lastModifiedBy>KobulKabin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